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7B0C5EE" w14:textId="77777777" w:rsidR="00D7260B" w:rsidRPr="00D7260B" w:rsidRDefault="00D7260B" w:rsidP="00D7260B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SS6E1 </w:t>
            </w:r>
          </w:p>
          <w:p w14:paraId="53A6232A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student will analyze different economic </w:t>
            </w:r>
            <w:proofErr w:type="spellStart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stystems</w:t>
            </w:r>
            <w:proofErr w:type="spellEnd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79FDBC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SS6E1.a </w:t>
            </w:r>
          </w:p>
          <w:p w14:paraId="3ABFFD46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how </w:t>
            </w:r>
            <w:proofErr w:type="spellStart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traditinal</w:t>
            </w:r>
            <w:proofErr w:type="spellEnd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command, and market, economies answer the economic questions of 1- what to produce, 2-how to produce, and 3-for whom to produce. </w:t>
            </w:r>
          </w:p>
          <w:p w14:paraId="726429F0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SS6E1.b </w:t>
            </w:r>
          </w:p>
          <w:p w14:paraId="07A9CF48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how most countries have a mixed economy located on a continuum between pure market and pure command. </w:t>
            </w:r>
          </w:p>
          <w:p w14:paraId="1881B0A2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SS6E1.c </w:t>
            </w:r>
          </w:p>
          <w:p w14:paraId="42620886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and contrast the basic types of economic systems found in Canada, Cuba, and Brazil </w:t>
            </w:r>
          </w:p>
          <w:p w14:paraId="45EDD612" w14:textId="77777777" w:rsidR="00D7260B" w:rsidRPr="00D7260B" w:rsidRDefault="00D7260B" w:rsidP="00D7260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503A3EC3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586B0F4" w14:textId="77777777" w:rsidR="00D7260B" w:rsidRPr="00D7260B" w:rsidRDefault="00D7260B" w:rsidP="00D7260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7B3F72FA" w14:textId="77777777" w:rsidR="00D7260B" w:rsidRPr="00D7260B" w:rsidRDefault="00D7260B" w:rsidP="00D7260B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SS6E2 </w:t>
            </w:r>
          </w:p>
          <w:p w14:paraId="4C2AE811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will give examples of how voluntary trade benefits buyers and sellers in Latin American and the Caribbean and Canada.</w:t>
            </w:r>
          </w:p>
          <w:p w14:paraId="2515A8C6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SS6E2.a </w:t>
            </w:r>
          </w:p>
          <w:p w14:paraId="4AF86A2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how specialization encourages trade between countries. </w:t>
            </w:r>
          </w:p>
          <w:p w14:paraId="370E2DAB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SS6E2.b </w:t>
            </w:r>
          </w:p>
          <w:p w14:paraId="35FAD37C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and contrast different types of trade barriers, such as tariffs, quotas, and embargos. </w:t>
            </w:r>
          </w:p>
          <w:p w14:paraId="72901822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sS6E2.d </w:t>
            </w:r>
          </w:p>
          <w:p w14:paraId="1CFAB342" w14:textId="54CC1F96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why international trade requires a system for exchanging currencies between nations. </w:t>
            </w:r>
          </w:p>
          <w:p w14:paraId="58BBBBD3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Element: SS6E2.c </w:t>
            </w:r>
          </w:p>
          <w:p w14:paraId="3521671E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functions of the North American Free trade agreement (NAFTA). </w:t>
            </w:r>
          </w:p>
          <w:p w14:paraId="5D7DBF17" w14:textId="77777777" w:rsidR="00D7260B" w:rsidRPr="00D7260B" w:rsidRDefault="00D7260B" w:rsidP="00D7260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3C18C35A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1D0B200D" w14:textId="77777777" w:rsidR="00D7260B" w:rsidRPr="00D7260B" w:rsidRDefault="00D7260B" w:rsidP="00D7260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4ED949B8" w14:textId="77777777" w:rsidR="00D7260B" w:rsidRPr="00D7260B" w:rsidRDefault="00D7260B" w:rsidP="00D7260B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SS6E3 </w:t>
            </w:r>
          </w:p>
          <w:p w14:paraId="00EDFE20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will describe factors that influence economic growth and examine their presence or absence in Latin America.</w:t>
            </w:r>
          </w:p>
          <w:p w14:paraId="453AC2C7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SS6E3.a </w:t>
            </w:r>
          </w:p>
          <w:p w14:paraId="7A4F2C20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relationship between investment in human capital (education and training) and gross domestic product (GDP). </w:t>
            </w:r>
          </w:p>
          <w:p w14:paraId="4A5CB924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SS6E3.b </w:t>
            </w:r>
          </w:p>
          <w:p w14:paraId="62377B1C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relationship between investment in capital (factories, machinery, and technology) and gross domestic product (GDP) </w:t>
            </w:r>
          </w:p>
          <w:p w14:paraId="057AC3A2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SS6E3.c </w:t>
            </w:r>
          </w:p>
          <w:p w14:paraId="51AFC4E3" w14:textId="7EE508EE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role of natural resources in a country's economy. </w:t>
            </w:r>
          </w:p>
          <w:p w14:paraId="5F212AA7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SS6E3.d </w:t>
            </w:r>
          </w:p>
          <w:p w14:paraId="166E41FB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role of entrepreneurship.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FAF8A8" w14:textId="77777777" w:rsidR="00D7260B" w:rsidRPr="00D7260B" w:rsidRDefault="003712E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0218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D7260B"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SS6E1 </w:t>
            </w:r>
          </w:p>
          <w:p w14:paraId="25222132" w14:textId="2859083A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will analyze different economic systems.</w:t>
            </w:r>
          </w:p>
          <w:p w14:paraId="29603EA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SS6E1.a </w:t>
            </w:r>
          </w:p>
          <w:p w14:paraId="6C513F92" w14:textId="47F74F86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how traditional, command, and market, economies answer the economic </w:t>
            </w: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questions of 1- what to produce, 2-how to produce, and 3-for whom to produce. </w:t>
            </w:r>
          </w:p>
          <w:p w14:paraId="0400C43F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SS6E1.b </w:t>
            </w:r>
          </w:p>
          <w:p w14:paraId="2C755046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how most countries have a mixed economy located on a continuum between pure market and pure command. </w:t>
            </w:r>
          </w:p>
          <w:p w14:paraId="2B95476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SS6E1.c </w:t>
            </w:r>
          </w:p>
          <w:p w14:paraId="18E1EAB4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and contrast the basic types of economic systems found in Canada, Cuba, and Brazil </w:t>
            </w:r>
          </w:p>
          <w:p w14:paraId="2DF5C785" w14:textId="77777777" w:rsidR="00D7260B" w:rsidRPr="00D7260B" w:rsidRDefault="00D7260B" w:rsidP="00D7260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48F401C6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53F4D535" w14:textId="77777777" w:rsidR="00D7260B" w:rsidRPr="00D7260B" w:rsidRDefault="00D7260B" w:rsidP="00D7260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72A428A5" w14:textId="77777777" w:rsidR="00D7260B" w:rsidRPr="00D7260B" w:rsidRDefault="00D7260B" w:rsidP="00D7260B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SS6E2 </w:t>
            </w:r>
          </w:p>
          <w:p w14:paraId="1EB82C58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will give examples of how voluntary trade benefits buyers and sellers in Latin American and the Caribbean and Canada.</w:t>
            </w:r>
          </w:p>
          <w:p w14:paraId="1A89DCC0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SS6E2.a </w:t>
            </w:r>
          </w:p>
          <w:p w14:paraId="35E66EBE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how specialization encourages trade between countries. </w:t>
            </w:r>
          </w:p>
          <w:p w14:paraId="64334351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SS6E2.b </w:t>
            </w:r>
          </w:p>
          <w:p w14:paraId="1DAA6188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Compare and contrast different types of trade barriers, such as tariffs, quotas, and embargos. </w:t>
            </w:r>
          </w:p>
          <w:p w14:paraId="2C6C4F7C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sS6E2.d </w:t>
            </w:r>
          </w:p>
          <w:p w14:paraId="523220E9" w14:textId="5E0BDA2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why international trade requires a system for exchanging currencies between nations. </w:t>
            </w:r>
          </w:p>
          <w:p w14:paraId="682574D1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SS6E2.c </w:t>
            </w:r>
          </w:p>
          <w:p w14:paraId="7FFF5E86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functions of the North American Free trade agreement (NAFTA). </w:t>
            </w:r>
          </w:p>
          <w:p w14:paraId="02DA2A67" w14:textId="77777777" w:rsidR="00D7260B" w:rsidRPr="00D7260B" w:rsidRDefault="00D7260B" w:rsidP="00D7260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06995E4E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p w14:paraId="44C3823F" w14:textId="77777777" w:rsidR="00D7260B" w:rsidRPr="00D7260B" w:rsidRDefault="00D7260B" w:rsidP="00D7260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14:paraId="1B68864B" w14:textId="77777777" w:rsidR="00D7260B" w:rsidRPr="00D7260B" w:rsidRDefault="00D7260B" w:rsidP="00D7260B">
            <w:pPr>
              <w:shd w:val="clear" w:color="auto" w:fill="FFFFFF"/>
              <w:spacing w:after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SS6E3 </w:t>
            </w:r>
          </w:p>
          <w:p w14:paraId="13F4A684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The student will describe factors that influence economic growth and examine their presence or absence in Latin America.</w:t>
            </w:r>
          </w:p>
          <w:p w14:paraId="2BA4E36E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SS6E3.a </w:t>
            </w:r>
          </w:p>
          <w:p w14:paraId="6FB5C5C1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relationship between investment in human capital (education and training) and gross domestic product (GDP). </w:t>
            </w:r>
          </w:p>
          <w:p w14:paraId="2B70724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SS6E3.b </w:t>
            </w:r>
          </w:p>
          <w:p w14:paraId="13DDD11D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Explain the relationship between investment in capital (factories, machinery, and technology) and gross domestic product (GDP) </w:t>
            </w:r>
          </w:p>
          <w:p w14:paraId="3FABF08B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SS6E3.c </w:t>
            </w:r>
          </w:p>
          <w:p w14:paraId="4237E860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role of natural </w:t>
            </w:r>
            <w:proofErr w:type="spellStart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>resourcs</w:t>
            </w:r>
            <w:proofErr w:type="spellEnd"/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a country's economy. </w:t>
            </w:r>
          </w:p>
          <w:p w14:paraId="75DA8995" w14:textId="77777777" w:rsidR="00D7260B" w:rsidRPr="00D7260B" w:rsidRDefault="00D7260B" w:rsidP="00D726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Element: SS6E3.d </w:t>
            </w:r>
          </w:p>
          <w:p w14:paraId="5BDD09BF" w14:textId="77777777" w:rsidR="00D7260B" w:rsidRPr="00D7260B" w:rsidRDefault="00D7260B" w:rsidP="00D7260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role of entrepreneurship. </w:t>
            </w:r>
          </w:p>
          <w:p w14:paraId="45D4F616" w14:textId="2F1EADB6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349AE48E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1764D" w:rsidRPr="00315646" w:rsidRDefault="00F1764D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118"/>
        <w:gridCol w:w="9022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D7260B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D7260B" w:rsidRPr="004350D9" w:rsidRDefault="00D7260B" w:rsidP="00D726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BD3FE0D" w14:textId="77777777" w:rsidR="00D7260B" w:rsidRPr="003712EB" w:rsidRDefault="00D7260B" w:rsidP="00D72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057053" w14:textId="53084A45" w:rsidR="00D7260B" w:rsidRPr="00DF1EAB" w:rsidRDefault="00D7260B" w:rsidP="00D7260B">
            <w:pPr>
              <w:pStyle w:val="NormalWe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How did Fidel Castro Impact the government of Cuba?</w:t>
            </w:r>
          </w:p>
          <w:p w14:paraId="45D4F635" w14:textId="0791A221" w:rsidR="00D7260B" w:rsidRPr="00B62186" w:rsidRDefault="00D7260B" w:rsidP="00D7260B">
            <w:pPr>
              <w:spacing w:before="100" w:beforeAutospacing="1" w:after="100" w:afterAutospacing="1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0E9E4FCA" w14:textId="77777777" w:rsidR="00D7260B" w:rsidRPr="0079633C" w:rsidRDefault="00D7260B" w:rsidP="00D7260B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lastRenderedPageBreak/>
              <w:t>Required</w:t>
            </w:r>
            <w:r>
              <w:rPr>
                <w:b/>
                <w:u w:val="single"/>
              </w:rPr>
              <w:t xml:space="preserve"> Portfolio Assessment-Citizen Participation Breakdown</w:t>
            </w:r>
            <w:r w:rsidRPr="0079633C">
              <w:rPr>
                <w:b/>
                <w:u w:val="single"/>
              </w:rPr>
              <w:t xml:space="preserve"> – </w:t>
            </w:r>
            <w:r>
              <w:rPr>
                <w:b/>
                <w:u w:val="single"/>
              </w:rPr>
              <w:t>Writing Prompt (Req</w:t>
            </w:r>
            <w:r w:rsidRPr="0079633C">
              <w:rPr>
                <w:b/>
                <w:u w:val="single"/>
              </w:rPr>
              <w:t>uired)</w:t>
            </w:r>
          </w:p>
          <w:p w14:paraId="6A67A0FE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24981B59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7A5DEE75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00920980" w14:textId="77777777" w:rsidR="00D7260B" w:rsidRDefault="00D7260B" w:rsidP="00D7260B">
            <w:pPr>
              <w:pStyle w:val="NoSpacing"/>
              <w:rPr>
                <w:b/>
              </w:rPr>
            </w:pPr>
            <w:r>
              <w:rPr>
                <w:b/>
              </w:rPr>
              <w:t>The Form of Federalism</w:t>
            </w:r>
          </w:p>
          <w:p w14:paraId="7D8324E0" w14:textId="77777777" w:rsidR="00D7260B" w:rsidRDefault="00D7260B" w:rsidP="00D7260B">
            <w:pPr>
              <w:pStyle w:val="NoSpacing"/>
            </w:pPr>
            <w:hyperlink r:id="rId10" w:history="1">
              <w:r w:rsidRPr="00A74C7D">
                <w:rPr>
                  <w:rStyle w:val="Hyperlink"/>
                </w:rPr>
                <w:t>http://www.forumfed.org/en/federalism/by_country/index.php</w:t>
              </w:r>
            </w:hyperlink>
          </w:p>
          <w:p w14:paraId="45D4F644" w14:textId="240C31B0" w:rsidR="00D7260B" w:rsidRDefault="00D7260B" w:rsidP="00D7260B"/>
        </w:tc>
      </w:tr>
      <w:tr w:rsidR="00D7260B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D7260B" w:rsidRPr="004350D9" w:rsidRDefault="00D7260B" w:rsidP="00D726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2-3</w:t>
            </w:r>
          </w:p>
        </w:tc>
        <w:tc>
          <w:tcPr>
            <w:tcW w:w="2026" w:type="dxa"/>
          </w:tcPr>
          <w:p w14:paraId="27090BCD" w14:textId="77777777" w:rsidR="00D7260B" w:rsidRPr="0017097E" w:rsidRDefault="00D7260B" w:rsidP="00D7260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is power distributed in different forms of government (unitary, confederation, and federal)? </w:t>
            </w:r>
          </w:p>
          <w:p w14:paraId="21167272" w14:textId="77777777" w:rsidR="00D7260B" w:rsidRPr="0017097E" w:rsidRDefault="00D7260B" w:rsidP="00D7260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7097E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7097E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14:paraId="75313104" w14:textId="77777777" w:rsidR="00D7260B" w:rsidRPr="0017097E" w:rsidRDefault="00D7260B" w:rsidP="00D7260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14:paraId="45D4F648" w14:textId="75BB21B5" w:rsidR="00D7260B" w:rsidRPr="002C5099" w:rsidRDefault="00D7260B" w:rsidP="00D7260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2B2A9A1E" w14:textId="77777777" w:rsidR="00D7260B" w:rsidRDefault="00D7260B" w:rsidP="00D7260B">
            <w:pPr>
              <w:pStyle w:val="NoSpacing"/>
            </w:pPr>
          </w:p>
          <w:p w14:paraId="1C672FC4" w14:textId="77777777" w:rsidR="00D7260B" w:rsidRDefault="00D7260B" w:rsidP="00D7260B">
            <w:pPr>
              <w:pStyle w:val="NoSpacing"/>
              <w:numPr>
                <w:ilvl w:val="0"/>
                <w:numId w:val="36"/>
              </w:numPr>
              <w:ind w:left="360"/>
            </w:pPr>
            <w:hyperlink r:id="rId11" w:history="1">
              <w:r w:rsidRPr="00A74C7D">
                <w:rPr>
                  <w:rStyle w:val="Hyperlink"/>
                </w:rPr>
                <w:t>http://www.state.gov/r/pa/ei/bgn/</w:t>
              </w:r>
            </w:hyperlink>
            <w:r>
              <w:t xml:space="preserve">   </w:t>
            </w:r>
          </w:p>
          <w:p w14:paraId="3DA034E4" w14:textId="77777777" w:rsidR="00D7260B" w:rsidRDefault="00D7260B" w:rsidP="00D7260B">
            <w:pPr>
              <w:pStyle w:val="NoSpacing"/>
            </w:pPr>
          </w:p>
          <w:p w14:paraId="4619DBA1" w14:textId="77777777" w:rsidR="00D7260B" w:rsidRDefault="00D7260B" w:rsidP="00D7260B">
            <w:pPr>
              <w:pStyle w:val="NoSpacing"/>
              <w:numPr>
                <w:ilvl w:val="0"/>
                <w:numId w:val="36"/>
              </w:numPr>
              <w:ind w:left="360"/>
            </w:pPr>
            <w:hyperlink r:id="rId12" w:history="1">
              <w:r w:rsidRPr="00A74C7D">
                <w:rPr>
                  <w:rStyle w:val="Hyperlink"/>
                </w:rPr>
                <w:t>http://www.state.gov/countries/</w:t>
              </w:r>
            </w:hyperlink>
            <w:r>
              <w:t xml:space="preserve"> </w:t>
            </w:r>
          </w:p>
          <w:p w14:paraId="690B904B" w14:textId="77777777" w:rsidR="00D7260B" w:rsidRDefault="00D7260B" w:rsidP="00D7260B">
            <w:pPr>
              <w:pStyle w:val="NoSpacing"/>
            </w:pPr>
          </w:p>
          <w:p w14:paraId="45D4F659" w14:textId="7BAB8128" w:rsidR="00D7260B" w:rsidRPr="00C50F7B" w:rsidRDefault="00D7260B" w:rsidP="00D7260B">
            <w:hyperlink r:id="rId13" w:history="1">
              <w:r w:rsidRPr="00A74C7D">
                <w:rPr>
                  <w:rStyle w:val="Hyperlink"/>
                </w:rPr>
                <w:t>https://www.cia.gov/library/publications/the-world-factbook/index.html</w:t>
              </w:r>
            </w:hyperlink>
            <w:r>
              <w:t xml:space="preserve"> </w:t>
            </w:r>
          </w:p>
        </w:tc>
      </w:tr>
      <w:tr w:rsidR="00D7260B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D7260B" w:rsidRPr="004350D9" w:rsidRDefault="00D7260B" w:rsidP="00D726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57D5B384" w14:textId="77777777" w:rsidR="00D7260B" w:rsidRPr="0017097E" w:rsidRDefault="00D7260B" w:rsidP="00D7260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federal governments of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Brazil, Mexico, and Cuba differ? </w:t>
            </w:r>
          </w:p>
          <w:p w14:paraId="3C54A439" w14:textId="77777777" w:rsidR="00D7260B" w:rsidRDefault="00D7260B" w:rsidP="00D7260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What forms of leadership do the governments in Brazil, Mexico, and Cuba have, and how are the leaders of these countries chosen? </w:t>
            </w:r>
          </w:p>
          <w:p w14:paraId="45D4F65D" w14:textId="162CED4F" w:rsidR="00D7260B" w:rsidRPr="003712EB" w:rsidRDefault="00D7260B" w:rsidP="00D7260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5C7AFD">
              <w:rPr>
                <w:rFonts w:ascii="Calibri" w:hAnsi="Calibri"/>
                <w:sz w:val="22"/>
                <w:szCs w:val="22"/>
              </w:rPr>
              <w:t>What level of voting rights and personal freedoms do citizens have in Brazil, Mexico, and Cuba?</w:t>
            </w:r>
          </w:p>
        </w:tc>
        <w:tc>
          <w:tcPr>
            <w:tcW w:w="9114" w:type="dxa"/>
          </w:tcPr>
          <w:p w14:paraId="68107794" w14:textId="77777777" w:rsidR="00D7260B" w:rsidRPr="0079633C" w:rsidRDefault="00D7260B" w:rsidP="00D7260B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lastRenderedPageBreak/>
              <w:t>Required</w:t>
            </w:r>
            <w:r>
              <w:rPr>
                <w:b/>
                <w:u w:val="single"/>
              </w:rPr>
              <w:t xml:space="preserve"> Portfolio Assessment-Citizen Participation Breakdown</w:t>
            </w:r>
            <w:r w:rsidRPr="0079633C">
              <w:rPr>
                <w:b/>
                <w:u w:val="single"/>
              </w:rPr>
              <w:t xml:space="preserve"> – </w:t>
            </w:r>
            <w:r>
              <w:rPr>
                <w:b/>
                <w:u w:val="single"/>
              </w:rPr>
              <w:t>Writing Prompt (Req</w:t>
            </w:r>
            <w:r w:rsidRPr="0079633C">
              <w:rPr>
                <w:b/>
                <w:u w:val="single"/>
              </w:rPr>
              <w:t>uired)</w:t>
            </w:r>
          </w:p>
          <w:p w14:paraId="5AC851D0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51F78BBA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20B83F61" w14:textId="77777777" w:rsidR="00D7260B" w:rsidRDefault="00D7260B" w:rsidP="00D7260B">
            <w:pPr>
              <w:pStyle w:val="NoSpacing"/>
              <w:rPr>
                <w:b/>
              </w:rPr>
            </w:pPr>
          </w:p>
          <w:p w14:paraId="576439CA" w14:textId="77777777" w:rsidR="00D7260B" w:rsidRDefault="00D7260B" w:rsidP="00D7260B">
            <w:pPr>
              <w:pStyle w:val="NoSpacing"/>
              <w:rPr>
                <w:b/>
              </w:rPr>
            </w:pPr>
            <w:r>
              <w:rPr>
                <w:b/>
              </w:rPr>
              <w:lastRenderedPageBreak/>
              <w:t>The Form of Federalism</w:t>
            </w:r>
          </w:p>
          <w:p w14:paraId="3B09D426" w14:textId="77777777" w:rsidR="00D7260B" w:rsidRDefault="00D7260B" w:rsidP="00D7260B">
            <w:pPr>
              <w:pStyle w:val="NoSpacing"/>
            </w:pPr>
            <w:hyperlink r:id="rId14" w:history="1">
              <w:r w:rsidRPr="00A74C7D">
                <w:rPr>
                  <w:rStyle w:val="Hyperlink"/>
                </w:rPr>
                <w:t>http://www.forumfed.org/en/federalism/by_country/index.php</w:t>
              </w:r>
            </w:hyperlink>
          </w:p>
          <w:p w14:paraId="45D4F666" w14:textId="4E8C5867" w:rsidR="00D7260B" w:rsidRPr="00EC4347" w:rsidRDefault="00D7260B" w:rsidP="00D7260B">
            <w:pPr>
              <w:rPr>
                <w:color w:val="0070C0"/>
              </w:rPr>
            </w:pPr>
          </w:p>
        </w:tc>
      </w:tr>
      <w:tr w:rsidR="00D7260B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D7260B" w:rsidRDefault="00D7260B" w:rsidP="00D726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7AC1C1A6" w14:textId="77777777" w:rsidR="00D7260B" w:rsidRPr="0076230F" w:rsidRDefault="00D7260B" w:rsidP="00D7260B">
            <w:pPr>
              <w:pStyle w:val="Default"/>
              <w:numPr>
                <w:ilvl w:val="0"/>
                <w:numId w:val="35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76230F">
              <w:rPr>
                <w:rFonts w:ascii="Calibri" w:hAnsi="Calibri"/>
                <w:iCs/>
                <w:sz w:val="22"/>
                <w:szCs w:val="22"/>
              </w:rPr>
              <w:t xml:space="preserve">How do the three types of economic systems (traditional, command, and market economies) answer the questions of what, how, and for whom to produce? </w:t>
            </w:r>
          </w:p>
          <w:p w14:paraId="762EEF0B" w14:textId="77777777" w:rsidR="00D7260B" w:rsidRPr="0076230F" w:rsidRDefault="00D7260B" w:rsidP="00D7260B">
            <w:pPr>
              <w:pStyle w:val="Default"/>
              <w:numPr>
                <w:ilvl w:val="0"/>
                <w:numId w:val="35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76230F">
              <w:rPr>
                <w:rFonts w:ascii="Calibri" w:hAnsi="Calibri"/>
                <w:iCs/>
                <w:sz w:val="22"/>
                <w:szCs w:val="22"/>
              </w:rPr>
              <w:t xml:space="preserve">How do most countries strike a balance between having a pure </w:t>
            </w:r>
            <w:r w:rsidRPr="0076230F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market and pure command economy? </w:t>
            </w:r>
          </w:p>
          <w:p w14:paraId="45D4F66A" w14:textId="01956F03" w:rsidR="00D7260B" w:rsidRPr="002C5099" w:rsidRDefault="00D7260B" w:rsidP="00D7260B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r w:rsidRPr="0076230F">
              <w:rPr>
                <w:rFonts w:ascii="Calibri" w:hAnsi="Calibri"/>
                <w:sz w:val="23"/>
                <w:szCs w:val="23"/>
              </w:rPr>
              <w:t xml:space="preserve">How are the economic systems of the </w:t>
            </w:r>
            <w:r w:rsidRPr="001B3DDA">
              <w:rPr>
                <w:rFonts w:ascii="Calibri" w:hAnsi="Calibri"/>
                <w:sz w:val="22"/>
                <w:szCs w:val="22"/>
              </w:rPr>
              <w:t>Canada, Cuba, and Brazil</w:t>
            </w:r>
            <w:r w:rsidRPr="0076230F">
              <w:rPr>
                <w:rFonts w:ascii="Calibri" w:hAnsi="Calibri"/>
                <w:sz w:val="23"/>
                <w:szCs w:val="23"/>
              </w:rPr>
              <w:t xml:space="preserve"> similar?</w:t>
            </w:r>
          </w:p>
        </w:tc>
        <w:tc>
          <w:tcPr>
            <w:tcW w:w="9114" w:type="dxa"/>
          </w:tcPr>
          <w:p w14:paraId="031C8083" w14:textId="77777777" w:rsidR="00D7260B" w:rsidRDefault="00D7260B" w:rsidP="00D7260B">
            <w:pPr>
              <w:pStyle w:val="NoSpacing"/>
            </w:pPr>
          </w:p>
          <w:p w14:paraId="777AD8BC" w14:textId="77777777" w:rsidR="00D7260B" w:rsidRDefault="00D7260B" w:rsidP="00D7260B">
            <w:pPr>
              <w:pStyle w:val="NoSpacing"/>
              <w:numPr>
                <w:ilvl w:val="0"/>
                <w:numId w:val="36"/>
              </w:numPr>
              <w:ind w:left="360"/>
            </w:pPr>
            <w:hyperlink r:id="rId15" w:history="1">
              <w:r w:rsidRPr="00A74C7D">
                <w:rPr>
                  <w:rStyle w:val="Hyperlink"/>
                </w:rPr>
                <w:t>http://www.state.gov/r/pa/ei/bgn/</w:t>
              </w:r>
            </w:hyperlink>
            <w:r>
              <w:t xml:space="preserve">   </w:t>
            </w:r>
          </w:p>
          <w:p w14:paraId="3ED99883" w14:textId="77777777" w:rsidR="00D7260B" w:rsidRDefault="00D7260B" w:rsidP="00D7260B">
            <w:pPr>
              <w:pStyle w:val="NoSpacing"/>
            </w:pPr>
          </w:p>
          <w:p w14:paraId="3CBCBFDE" w14:textId="77777777" w:rsidR="00D7260B" w:rsidRDefault="00D7260B" w:rsidP="00D7260B">
            <w:pPr>
              <w:pStyle w:val="NoSpacing"/>
              <w:numPr>
                <w:ilvl w:val="0"/>
                <w:numId w:val="36"/>
              </w:numPr>
              <w:ind w:left="360"/>
            </w:pPr>
            <w:hyperlink r:id="rId16" w:history="1">
              <w:r w:rsidRPr="00A74C7D">
                <w:rPr>
                  <w:rStyle w:val="Hyperlink"/>
                </w:rPr>
                <w:t>http://www.state.gov/countries/</w:t>
              </w:r>
            </w:hyperlink>
            <w:r>
              <w:t xml:space="preserve"> </w:t>
            </w:r>
          </w:p>
          <w:p w14:paraId="30197F2A" w14:textId="77777777" w:rsidR="00D7260B" w:rsidRDefault="00D7260B" w:rsidP="00D7260B">
            <w:pPr>
              <w:pStyle w:val="NoSpacing"/>
            </w:pPr>
          </w:p>
          <w:p w14:paraId="2F39DC8B" w14:textId="77777777" w:rsidR="00D7260B" w:rsidRDefault="00D7260B" w:rsidP="00D7260B">
            <w:hyperlink r:id="rId17" w:history="1">
              <w:r w:rsidRPr="00A74C7D">
                <w:rPr>
                  <w:rStyle w:val="Hyperlink"/>
                </w:rPr>
                <w:t>https://www.cia.gov/library/publications/the-world-factbook/index.html</w:t>
              </w:r>
            </w:hyperlink>
          </w:p>
          <w:p w14:paraId="629CAE19" w14:textId="77777777" w:rsidR="00D7260B" w:rsidRDefault="00D7260B" w:rsidP="00D7260B"/>
          <w:p w14:paraId="2FCFE387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Identify physical trade barriers such as being a landlocked country (Bolivia) and trade barriers such as tariffs, quotas, and embargos and discuss how they affect trade.</w:t>
            </w:r>
          </w:p>
          <w:p w14:paraId="555881D7" w14:textId="77777777" w:rsidR="00D7260B" w:rsidRPr="007A6E9B" w:rsidRDefault="00D7260B" w:rsidP="00D7260B">
            <w:pPr>
              <w:pStyle w:val="Default"/>
              <w:numPr>
                <w:ilvl w:val="0"/>
                <w:numId w:val="37"/>
              </w:numPr>
              <w:ind w:left="162" w:hanging="162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 xml:space="preserve">In small groups have students discuss and list the problems involved when working with different currencies. Have them answer these questions. *Why doesn’t everything cost the same in every currency? *Why isn’t there just one currency throughout the world? </w:t>
            </w:r>
          </w:p>
          <w:p w14:paraId="3F7A001A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4662CDF8" w14:textId="77777777" w:rsidR="00D7260B" w:rsidRPr="007A6E9B" w:rsidRDefault="00D7260B" w:rsidP="00D7260B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SCIS Latin America in Transition- Lesson 3, Activity 2- What are the Pros and Cons of NAFTA? (pgs. 63-67) </w:t>
            </w:r>
          </w:p>
          <w:p w14:paraId="57848BD8" w14:textId="77777777" w:rsidR="00D7260B" w:rsidRPr="007A6E9B" w:rsidRDefault="00D7260B" w:rsidP="00D7260B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12F5B4C3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72467C4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NAFTA Lesson</w:t>
            </w:r>
          </w:p>
          <w:p w14:paraId="4AADBC9E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 xml:space="preserve">Southern Center for International Studies pp. 63-67, Lesson 3, Activity 2 </w:t>
            </w:r>
          </w:p>
          <w:p w14:paraId="45D4F673" w14:textId="59CE83A1" w:rsidR="00D7260B" w:rsidRPr="00C50F7B" w:rsidRDefault="00D7260B" w:rsidP="00D7260B">
            <w:r>
              <w:t xml:space="preserve"> </w:t>
            </w:r>
          </w:p>
        </w:tc>
      </w:tr>
      <w:tr w:rsidR="00D7260B" w14:paraId="69451473" w14:textId="77777777" w:rsidTr="003712EB">
        <w:trPr>
          <w:trHeight w:val="512"/>
        </w:trPr>
        <w:tc>
          <w:tcPr>
            <w:tcW w:w="818" w:type="dxa"/>
          </w:tcPr>
          <w:p w14:paraId="1BA487A1" w14:textId="77777777" w:rsidR="00D7260B" w:rsidRDefault="00D7260B" w:rsidP="00D7260B">
            <w:pPr>
              <w:jc w:val="center"/>
              <w:rPr>
                <w:b/>
                <w:sz w:val="24"/>
              </w:rPr>
            </w:pPr>
          </w:p>
        </w:tc>
        <w:tc>
          <w:tcPr>
            <w:tcW w:w="2026" w:type="dxa"/>
          </w:tcPr>
          <w:p w14:paraId="7F78563D" w14:textId="77777777" w:rsidR="00D7260B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Why are the benefits of voluntary trade important for buyers and sellers? </w:t>
            </w:r>
          </w:p>
          <w:p w14:paraId="469151F4" w14:textId="77777777" w:rsidR="00D7260B" w:rsidRPr="0076230F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76230F">
              <w:rPr>
                <w:rFonts w:ascii="Calibri" w:hAnsi="Calibri"/>
                <w:sz w:val="22"/>
                <w:szCs w:val="22"/>
              </w:rPr>
              <w:t xml:space="preserve">How do the physical geography and physical features of the region promote and/or prevent trade? </w:t>
            </w:r>
          </w:p>
          <w:p w14:paraId="11F3F8AB" w14:textId="264ED5FF" w:rsidR="00D7260B" w:rsidRPr="0076230F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9114" w:type="dxa"/>
          </w:tcPr>
          <w:p w14:paraId="405BCD03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Identify physical trade barriers such as being a landlocked country (Bolivia) and trade barriers such as tariffs, quotas, and embargos and discuss how they affect trade.</w:t>
            </w:r>
          </w:p>
          <w:p w14:paraId="1CD4BA9E" w14:textId="77777777" w:rsidR="00D7260B" w:rsidRPr="007A6E9B" w:rsidRDefault="00D7260B" w:rsidP="00D7260B">
            <w:pPr>
              <w:pStyle w:val="Default"/>
              <w:numPr>
                <w:ilvl w:val="0"/>
                <w:numId w:val="37"/>
              </w:numPr>
              <w:ind w:left="162" w:hanging="162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 xml:space="preserve">In small groups have students discuss and list the problems involved when working with different currencies. Have them answer these questions. *Why doesn’t everything cost the same in every currency? *Why isn’t there just one currency throughout the world? </w:t>
            </w:r>
          </w:p>
          <w:p w14:paraId="280800AA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560E3540" w14:textId="77777777" w:rsidR="00D7260B" w:rsidRPr="007A6E9B" w:rsidRDefault="00D7260B" w:rsidP="00D7260B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SCIS Latin America in Transition- Lesson 3, Activity 2- What are the Pros and Cons of NAFTA? (pgs. 63-67) </w:t>
            </w:r>
          </w:p>
          <w:p w14:paraId="7A1DBAA1" w14:textId="77777777" w:rsidR="00D7260B" w:rsidRPr="007A6E9B" w:rsidRDefault="00D7260B" w:rsidP="00D7260B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618D9F48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11248379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NAFTA Lesson</w:t>
            </w:r>
          </w:p>
          <w:p w14:paraId="40D4652A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 xml:space="preserve">Southern Center for International Studies pp. 63-67, Lesson 3, Activity 2 </w:t>
            </w:r>
          </w:p>
          <w:p w14:paraId="57977A8B" w14:textId="77777777" w:rsidR="00D7260B" w:rsidRDefault="00D7260B" w:rsidP="00D7260B">
            <w:pPr>
              <w:pStyle w:val="Footer"/>
            </w:pPr>
          </w:p>
        </w:tc>
      </w:tr>
      <w:tr w:rsidR="00D7260B" w14:paraId="751A3C4F" w14:textId="77777777" w:rsidTr="003712EB">
        <w:trPr>
          <w:trHeight w:val="512"/>
        </w:trPr>
        <w:tc>
          <w:tcPr>
            <w:tcW w:w="818" w:type="dxa"/>
          </w:tcPr>
          <w:p w14:paraId="4C97E962" w14:textId="77777777" w:rsidR="00D7260B" w:rsidRDefault="00D7260B" w:rsidP="00D7260B">
            <w:pPr>
              <w:jc w:val="center"/>
              <w:rPr>
                <w:b/>
                <w:sz w:val="24"/>
              </w:rPr>
            </w:pPr>
          </w:p>
        </w:tc>
        <w:tc>
          <w:tcPr>
            <w:tcW w:w="2026" w:type="dxa"/>
          </w:tcPr>
          <w:p w14:paraId="3974559A" w14:textId="77777777" w:rsidR="00D7260B" w:rsidRPr="0017097E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trade barriers (tariffs, quotas, and embargoes) prevent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international trade from occurring between countries? </w:t>
            </w:r>
          </w:p>
          <w:p w14:paraId="3F04D71A" w14:textId="77777777" w:rsidR="00D7260B" w:rsidRPr="0017097E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governments impose trade barriers? </w:t>
            </w:r>
          </w:p>
          <w:p w14:paraId="37BCD856" w14:textId="77777777" w:rsidR="00D7260B" w:rsidRDefault="00D7260B" w:rsidP="00D7260B">
            <w:pPr>
              <w:pStyle w:val="Default"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Why is it necessary to exchange currencies for nations to trade? </w:t>
            </w:r>
          </w:p>
          <w:p w14:paraId="7AE12D50" w14:textId="06A664F3" w:rsidR="00D7260B" w:rsidRPr="0076230F" w:rsidRDefault="00D7260B" w:rsidP="00D7260B">
            <w:pPr>
              <w:pStyle w:val="Default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9114" w:type="dxa"/>
          </w:tcPr>
          <w:p w14:paraId="0A8898A4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0FD565F0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14:paraId="7FCF6373" w14:textId="7A5E144C" w:rsidR="00D7260B" w:rsidRPr="007A6E9B" w:rsidRDefault="00D7260B" w:rsidP="00D7260B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Te</w:t>
            </w:r>
            <w:r w:rsidRPr="007A6E9B">
              <w:rPr>
                <w:rFonts w:ascii="Calibri" w:hAnsi="Calibri" w:cs="Calibri"/>
                <w:b/>
                <w:sz w:val="22"/>
                <w:szCs w:val="22"/>
              </w:rPr>
              <w:t>xtbook Correlation</w:t>
            </w:r>
          </w:p>
          <w:p w14:paraId="522722CB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Economic Overview </w:t>
            </w:r>
          </w:p>
          <w:p w14:paraId="426EB4DD" w14:textId="77777777" w:rsidR="00D7260B" w:rsidRPr="007A6E9B" w:rsidRDefault="00D7260B" w:rsidP="00D7260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Mapping GDP: </w:t>
            </w:r>
          </w:p>
          <w:p w14:paraId="2C1D6A70" w14:textId="77777777" w:rsidR="00D7260B" w:rsidRPr="007A6E9B" w:rsidRDefault="00D7260B" w:rsidP="00D7260B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7F891098" w14:textId="77777777" w:rsidR="00D7260B" w:rsidRPr="007A6E9B" w:rsidRDefault="00D7260B" w:rsidP="00D7260B">
            <w:pPr>
              <w:pStyle w:val="NoSpacing"/>
              <w:rPr>
                <w:rFonts w:cs="Calibri"/>
                <w:b/>
              </w:rPr>
            </w:pPr>
            <w:r w:rsidRPr="007A6E9B">
              <w:rPr>
                <w:rFonts w:cs="Calibri"/>
                <w:b/>
                <w:color w:val="000000"/>
              </w:rPr>
              <w:t>Economic Freedom Index (EFI)</w:t>
            </w:r>
          </w:p>
          <w:p w14:paraId="484E831E" w14:textId="77777777" w:rsidR="00D7260B" w:rsidRPr="007A6E9B" w:rsidRDefault="00D7260B" w:rsidP="00D7260B">
            <w:pPr>
              <w:pStyle w:val="NoSpacing"/>
              <w:numPr>
                <w:ilvl w:val="0"/>
                <w:numId w:val="38"/>
              </w:numPr>
              <w:ind w:left="360"/>
              <w:rPr>
                <w:rFonts w:cs="Calibri"/>
              </w:rPr>
            </w:pPr>
            <w:hyperlink r:id="rId18" w:history="1">
              <w:r w:rsidRPr="007A6E9B">
                <w:rPr>
                  <w:rStyle w:val="Hyperlink"/>
                  <w:rFonts w:cs="Calibri"/>
                </w:rPr>
                <w:t>http://www.heritage.org/Index/Country/Cuba</w:t>
              </w:r>
            </w:hyperlink>
          </w:p>
          <w:p w14:paraId="0708DEF5" w14:textId="77777777" w:rsidR="00D7260B" w:rsidRPr="007A6E9B" w:rsidRDefault="00D7260B" w:rsidP="00D7260B">
            <w:pPr>
              <w:pStyle w:val="NoSpacing"/>
              <w:numPr>
                <w:ilvl w:val="0"/>
                <w:numId w:val="38"/>
              </w:numPr>
              <w:ind w:left="360"/>
              <w:rPr>
                <w:rFonts w:cs="Calibri"/>
              </w:rPr>
            </w:pPr>
            <w:r w:rsidRPr="007A6E9B">
              <w:rPr>
                <w:rFonts w:cs="Calibri"/>
              </w:rPr>
              <w:t xml:space="preserve"> </w:t>
            </w:r>
            <w:hyperlink r:id="rId19" w:history="1">
              <w:r w:rsidRPr="007A6E9B">
                <w:rPr>
                  <w:rStyle w:val="Hyperlink"/>
                  <w:rFonts w:cs="Calibri"/>
                </w:rPr>
                <w:t>http://ww</w:t>
              </w:r>
              <w:r w:rsidRPr="007A6E9B">
                <w:rPr>
                  <w:rStyle w:val="Hyperlink"/>
                  <w:rFonts w:cs="Calibri"/>
                </w:rPr>
                <w:t>w</w:t>
              </w:r>
              <w:r w:rsidRPr="007A6E9B">
                <w:rPr>
                  <w:rStyle w:val="Hyperlink"/>
                  <w:rFonts w:cs="Calibri"/>
                </w:rPr>
                <w:t>.heritage.org/Index/Country/Brazil</w:t>
              </w:r>
            </w:hyperlink>
          </w:p>
          <w:p w14:paraId="2B9458AA" w14:textId="77777777" w:rsidR="00D7260B" w:rsidRDefault="00D7260B" w:rsidP="00D7260B">
            <w:pPr>
              <w:pStyle w:val="Footer"/>
            </w:pPr>
          </w:p>
        </w:tc>
      </w:tr>
      <w:tr w:rsidR="00D7260B" w14:paraId="270513D1" w14:textId="77777777" w:rsidTr="003712EB">
        <w:trPr>
          <w:trHeight w:val="512"/>
        </w:trPr>
        <w:tc>
          <w:tcPr>
            <w:tcW w:w="818" w:type="dxa"/>
          </w:tcPr>
          <w:p w14:paraId="42ED8B60" w14:textId="77777777" w:rsidR="00D7260B" w:rsidRDefault="00D7260B" w:rsidP="00D7260B">
            <w:pPr>
              <w:jc w:val="center"/>
              <w:rPr>
                <w:b/>
                <w:sz w:val="24"/>
              </w:rPr>
            </w:pPr>
          </w:p>
        </w:tc>
        <w:tc>
          <w:tcPr>
            <w:tcW w:w="2026" w:type="dxa"/>
          </w:tcPr>
          <w:p w14:paraId="2E08CB4D" w14:textId="387B8037" w:rsidR="00D7260B" w:rsidRPr="0076230F" w:rsidRDefault="00D7260B" w:rsidP="00D7260B">
            <w:pPr>
              <w:pStyle w:val="Default"/>
              <w:numPr>
                <w:ilvl w:val="0"/>
                <w:numId w:val="35"/>
              </w:numPr>
              <w:ind w:left="252" w:hanging="252"/>
              <w:rPr>
                <w:rFonts w:ascii="Calibri" w:hAnsi="Calibri"/>
                <w:iCs/>
                <w:sz w:val="22"/>
                <w:szCs w:val="22"/>
              </w:rPr>
            </w:pPr>
            <w:r w:rsidRPr="00F676BE">
              <w:rPr>
                <w:rFonts w:ascii="Calibri" w:hAnsi="Calibri"/>
                <w:sz w:val="22"/>
                <w:szCs w:val="22"/>
              </w:rPr>
              <w:t>How do the trade agreements made between countries in Latin America and the Caribbean (i.e. NAFTA) overcome trade barriers and encourage voluntary trade in the region?</w:t>
            </w:r>
          </w:p>
        </w:tc>
        <w:tc>
          <w:tcPr>
            <w:tcW w:w="9114" w:type="dxa"/>
          </w:tcPr>
          <w:p w14:paraId="127E758E" w14:textId="77777777" w:rsidR="00D7260B" w:rsidRPr="007A6E9B" w:rsidRDefault="00D7260B" w:rsidP="00D7260B">
            <w:pPr>
              <w:pStyle w:val="NoSpacing"/>
              <w:rPr>
                <w:rFonts w:cs="Calibri"/>
                <w:b/>
              </w:rPr>
            </w:pPr>
            <w:r w:rsidRPr="007A6E9B">
              <w:rPr>
                <w:rFonts w:cs="Calibri"/>
                <w:b/>
              </w:rPr>
              <w:t xml:space="preserve">U.S. Dept. of State </w:t>
            </w:r>
          </w:p>
          <w:p w14:paraId="18709265" w14:textId="77777777" w:rsidR="00D7260B" w:rsidRPr="007A6E9B" w:rsidRDefault="00D7260B" w:rsidP="00D7260B">
            <w:pPr>
              <w:pStyle w:val="NoSpacing"/>
              <w:rPr>
                <w:rFonts w:cs="Calibri"/>
                <w:b/>
              </w:rPr>
            </w:pPr>
            <w:r w:rsidRPr="007A6E9B">
              <w:rPr>
                <w:rFonts w:cs="Calibri"/>
                <w:b/>
              </w:rPr>
              <w:t>Background Notes on Countries</w:t>
            </w:r>
          </w:p>
          <w:p w14:paraId="226C1241" w14:textId="31ACDCF2" w:rsidR="00D7260B" w:rsidRPr="007A6E9B" w:rsidRDefault="00D7260B" w:rsidP="00D7260B">
            <w:pPr>
              <w:pStyle w:val="HeaderChar"/>
              <w:rPr>
                <w:rFonts w:ascii="Calibri" w:hAnsi="Calibri" w:cs="Calibri"/>
              </w:rPr>
            </w:pPr>
            <w:hyperlink r:id="rId20" w:history="1">
              <w:r w:rsidRPr="007A6E9B">
                <w:rPr>
                  <w:rStyle w:val="Hyperlink"/>
                  <w:rFonts w:cs="Calibri"/>
                </w:rPr>
                <w:t>http://www.state.gov/r/pa/ei/bgn/</w:t>
              </w:r>
            </w:hyperlink>
            <w:r w:rsidRPr="007A6E9B">
              <w:rPr>
                <w:rFonts w:cs="Calibri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1"/>
        <w:tblW w:w="14035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1512"/>
        <w:gridCol w:w="85"/>
        <w:gridCol w:w="1805"/>
        <w:gridCol w:w="1525"/>
        <w:gridCol w:w="3060"/>
        <w:gridCol w:w="540"/>
      </w:tblGrid>
      <w:tr w:rsidR="00D7260B" w14:paraId="45D4F6B1" w14:textId="77777777" w:rsidTr="00D7260B">
        <w:trPr>
          <w:trHeight w:val="260"/>
        </w:trPr>
        <w:tc>
          <w:tcPr>
            <w:tcW w:w="7105" w:type="dxa"/>
            <w:gridSpan w:val="5"/>
            <w:shd w:val="clear" w:color="auto" w:fill="D9D9D9" w:themeFill="background1" w:themeFillShade="D9"/>
          </w:tcPr>
          <w:p w14:paraId="45D4F6AE" w14:textId="77777777" w:rsidR="00D7260B" w:rsidRPr="00315646" w:rsidRDefault="00D7260B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FD8A3" id="5-Point Star 13" o:spid="_x0000_s1026" style="position:absolute;margin-left:-16.65pt;margin-top:-5.05pt;width:20.25pt;height:2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3B33D3">
              <w:rPr>
                <w:b/>
              </w:rPr>
              <w:t>Standards (Primary)</w:t>
            </w:r>
          </w:p>
        </w:tc>
        <w:tc>
          <w:tcPr>
            <w:tcW w:w="3330" w:type="dxa"/>
            <w:gridSpan w:val="2"/>
            <w:shd w:val="clear" w:color="auto" w:fill="D9D9D9" w:themeFill="background1" w:themeFillShade="D9"/>
          </w:tcPr>
          <w:p w14:paraId="45D4F6AF" w14:textId="77777777" w:rsidR="00D7260B" w:rsidRPr="00315646" w:rsidRDefault="00D7260B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3600" w:type="dxa"/>
            <w:gridSpan w:val="2"/>
            <w:shd w:val="clear" w:color="auto" w:fill="D9D9D9" w:themeFill="background1" w:themeFillShade="D9"/>
          </w:tcPr>
          <w:p w14:paraId="45D4F6B0" w14:textId="77777777" w:rsidR="00D7260B" w:rsidRPr="00315646" w:rsidRDefault="00D7260B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D7260B" w14:paraId="45D4F6B5" w14:textId="77777777" w:rsidTr="00D7260B">
        <w:trPr>
          <w:trHeight w:val="615"/>
        </w:trPr>
        <w:tc>
          <w:tcPr>
            <w:tcW w:w="7105" w:type="dxa"/>
            <w:gridSpan w:val="5"/>
          </w:tcPr>
          <w:p w14:paraId="45D4F6B2" w14:textId="77777777" w:rsidR="00D7260B" w:rsidRPr="00315646" w:rsidRDefault="00D7260B" w:rsidP="000B4F72">
            <w:r>
              <w:t>All Enduring Understandings</w:t>
            </w:r>
          </w:p>
        </w:tc>
        <w:tc>
          <w:tcPr>
            <w:tcW w:w="3330" w:type="dxa"/>
            <w:gridSpan w:val="2"/>
          </w:tcPr>
          <w:p w14:paraId="45D4F6B3" w14:textId="77777777" w:rsidR="00D7260B" w:rsidRPr="00315646" w:rsidRDefault="00D7260B" w:rsidP="00315646">
            <w:pPr>
              <w:jc w:val="center"/>
            </w:pPr>
            <w:r>
              <w:t>2-4</w:t>
            </w:r>
          </w:p>
        </w:tc>
        <w:tc>
          <w:tcPr>
            <w:tcW w:w="3600" w:type="dxa"/>
            <w:gridSpan w:val="2"/>
          </w:tcPr>
          <w:p w14:paraId="45D4F6B4" w14:textId="77777777" w:rsidR="00D7260B" w:rsidRPr="00315646" w:rsidRDefault="00D7260B" w:rsidP="00315646">
            <w:pPr>
              <w:jc w:val="center"/>
            </w:pPr>
          </w:p>
        </w:tc>
      </w:tr>
      <w:tr w:rsidR="00D7260B" w14:paraId="45D4F6BB" w14:textId="77777777" w:rsidTr="00D7260B">
        <w:trPr>
          <w:gridAfter w:val="1"/>
          <w:wAfter w:w="540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D7260B" w:rsidRPr="00885EBE" w:rsidRDefault="00D7260B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lastRenderedPageBreak/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D7260B" w:rsidRDefault="00D7260B" w:rsidP="00315646"/>
          <w:p w14:paraId="45D4F6B8" w14:textId="77777777" w:rsidR="00D7260B" w:rsidRDefault="00D7260B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B2E6D" id="5-Point Star 16" o:spid="_x0000_s1026" style="position:absolute;margin-left:163.35pt;margin-top:32.5pt;width:20.25pt;height:2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7"/>
          </w:tcPr>
          <w:p w14:paraId="45D4F6B9" w14:textId="77777777" w:rsidR="00D7260B" w:rsidRDefault="00D7260B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D7260B" w:rsidRPr="00315646" w:rsidRDefault="00D7260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D7260B" w:rsidRPr="00315646" w:rsidRDefault="00D7260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</w:rPr>
              <w:t>Essential Question/Enduring Understanding:</w:t>
            </w:r>
          </w:p>
          <w:p w14:paraId="45D4F6BA" w14:textId="77777777" w:rsidR="00D7260B" w:rsidRPr="00315646" w:rsidRDefault="00D7260B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D7260B" w14:paraId="45D4F6BF" w14:textId="77777777" w:rsidTr="00D7260B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D7260B" w:rsidRDefault="00D7260B" w:rsidP="00315646"/>
        </w:tc>
        <w:tc>
          <w:tcPr>
            <w:tcW w:w="10375" w:type="dxa"/>
            <w:gridSpan w:val="8"/>
            <w:shd w:val="clear" w:color="auto" w:fill="F2F2F2" w:themeFill="background1" w:themeFillShade="F2"/>
          </w:tcPr>
          <w:p w14:paraId="45D4F6BD" w14:textId="77777777" w:rsidR="00D7260B" w:rsidRPr="00885EBE" w:rsidRDefault="00D7260B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D7260B" w:rsidRDefault="00D7260B" w:rsidP="00315646">
            <w:pPr>
              <w:jc w:val="center"/>
            </w:pPr>
            <w:r>
              <w:t>(Key Vocabulary)</w:t>
            </w:r>
          </w:p>
        </w:tc>
      </w:tr>
      <w:tr w:rsidR="00D7260B" w14:paraId="45D4F6E7" w14:textId="77777777" w:rsidTr="00D7260B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D7260B" w:rsidRDefault="00D7260B" w:rsidP="00D7260B">
            <w:pPr>
              <w:jc w:val="center"/>
            </w:pPr>
          </w:p>
        </w:tc>
        <w:tc>
          <w:tcPr>
            <w:tcW w:w="1848" w:type="dxa"/>
            <w:gridSpan w:val="2"/>
          </w:tcPr>
          <w:p w14:paraId="13DD69DE" w14:textId="77777777" w:rsidR="00D7260B" w:rsidRPr="00374CEA" w:rsidRDefault="00D7260B" w:rsidP="00D7260B">
            <w:pPr>
              <w:pStyle w:val="NoSpacing"/>
              <w:rPr>
                <w:i/>
              </w:rPr>
            </w:pPr>
            <w:r w:rsidRPr="00374CEA">
              <w:rPr>
                <w:i/>
              </w:rPr>
              <w:t xml:space="preserve">Although these were taught in Europe, review in Latin America also. </w:t>
            </w:r>
          </w:p>
          <w:p w14:paraId="30331ABA" w14:textId="77777777" w:rsidR="00D7260B" w:rsidRDefault="00D7260B" w:rsidP="00D7260B">
            <w:pPr>
              <w:pStyle w:val="NoSpacing"/>
            </w:pPr>
          </w:p>
          <w:p w14:paraId="33952A70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>
              <w:t>unitary</w:t>
            </w:r>
          </w:p>
          <w:p w14:paraId="7C89CE7F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>
              <w:t>confederation</w:t>
            </w:r>
          </w:p>
          <w:p w14:paraId="4DC3C6BC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 w:rsidRPr="0017097E">
              <w:t>federal</w:t>
            </w:r>
          </w:p>
          <w:p w14:paraId="6AAC0A03" w14:textId="77777777" w:rsidR="00D7260B" w:rsidRDefault="00D7260B" w:rsidP="00D7260B">
            <w:pPr>
              <w:pStyle w:val="NoSpacing"/>
              <w:ind w:left="360"/>
            </w:pPr>
          </w:p>
          <w:p w14:paraId="65090E9F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>
              <w:t>autocratic</w:t>
            </w:r>
          </w:p>
          <w:p w14:paraId="2782DB6E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 w:rsidRPr="0017097E">
              <w:t>oligarchic</w:t>
            </w:r>
          </w:p>
          <w:p w14:paraId="6228D37D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 w:rsidRPr="0017097E">
              <w:t>democratic</w:t>
            </w:r>
          </w:p>
          <w:p w14:paraId="53465C05" w14:textId="77777777" w:rsidR="00D7260B" w:rsidRDefault="00D7260B" w:rsidP="00D7260B">
            <w:pPr>
              <w:pStyle w:val="NoSpacing"/>
            </w:pPr>
          </w:p>
          <w:p w14:paraId="4D44FE16" w14:textId="77777777" w:rsidR="00D7260B" w:rsidRDefault="00D7260B" w:rsidP="00D7260B">
            <w:pPr>
              <w:pStyle w:val="NoSpacing"/>
              <w:numPr>
                <w:ilvl w:val="0"/>
                <w:numId w:val="39"/>
              </w:numPr>
              <w:ind w:left="360"/>
            </w:pPr>
            <w:r w:rsidRPr="0017097E">
              <w:t xml:space="preserve">parliamentary </w:t>
            </w:r>
            <w:r>
              <w:t xml:space="preserve">democracy </w:t>
            </w:r>
          </w:p>
          <w:p w14:paraId="45D4F6CB" w14:textId="6AD47CC3" w:rsidR="00D7260B" w:rsidRPr="00F61BA9" w:rsidRDefault="00D7260B" w:rsidP="00D7260B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097E">
              <w:t>presidentia</w:t>
            </w:r>
            <w:r>
              <w:t>l democracy</w:t>
            </w:r>
          </w:p>
        </w:tc>
        <w:tc>
          <w:tcPr>
            <w:tcW w:w="4927" w:type="dxa"/>
            <w:gridSpan w:val="4"/>
          </w:tcPr>
          <w:p w14:paraId="55CFC2A6" w14:textId="77777777" w:rsidR="00D7260B" w:rsidRPr="007A05AE" w:rsidRDefault="00D7260B" w:rsidP="00D7260B">
            <w:pPr>
              <w:pStyle w:val="NoSpacing"/>
              <w:rPr>
                <w:u w:val="single"/>
              </w:rPr>
            </w:pPr>
            <w:r w:rsidRPr="007A05AE">
              <w:rPr>
                <w:u w:val="single"/>
              </w:rPr>
              <w:t xml:space="preserve">Brazil </w:t>
            </w:r>
            <w:r>
              <w:rPr>
                <w:u w:val="single"/>
              </w:rPr>
              <w:t>and Mexico</w:t>
            </w:r>
          </w:p>
          <w:p w14:paraId="1E6B4ED2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Chief of State</w:t>
            </w:r>
          </w:p>
          <w:p w14:paraId="15BB9313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Head of Government</w:t>
            </w:r>
          </w:p>
          <w:p w14:paraId="58061000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 xml:space="preserve">Presidential </w:t>
            </w:r>
          </w:p>
          <w:p w14:paraId="7BA0B081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Bicameral National Congress</w:t>
            </w:r>
          </w:p>
          <w:p w14:paraId="5EA04344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Federal Senate</w:t>
            </w:r>
          </w:p>
          <w:p w14:paraId="45417207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Chamber of Deputies</w:t>
            </w:r>
          </w:p>
          <w:p w14:paraId="7AC046B7" w14:textId="77777777" w:rsidR="00D7260B" w:rsidRDefault="00D7260B" w:rsidP="00D7260B">
            <w:pPr>
              <w:pStyle w:val="NoSpacing"/>
              <w:numPr>
                <w:ilvl w:val="0"/>
                <w:numId w:val="40"/>
              </w:numPr>
            </w:pPr>
            <w:r>
              <w:t>Suffrage</w:t>
            </w:r>
          </w:p>
          <w:p w14:paraId="3D65C1F5" w14:textId="77777777" w:rsidR="00D7260B" w:rsidRDefault="00D7260B" w:rsidP="00D7260B">
            <w:pPr>
              <w:pStyle w:val="NoSpacing"/>
            </w:pPr>
          </w:p>
          <w:p w14:paraId="03CEA801" w14:textId="77777777" w:rsidR="00D7260B" w:rsidRPr="007A05AE" w:rsidRDefault="00D7260B" w:rsidP="00D7260B">
            <w:pPr>
              <w:pStyle w:val="NoSpacing"/>
              <w:rPr>
                <w:u w:val="single"/>
              </w:rPr>
            </w:pPr>
            <w:r w:rsidRPr="007A05AE">
              <w:rPr>
                <w:u w:val="single"/>
              </w:rPr>
              <w:t>Cuba</w:t>
            </w:r>
          </w:p>
          <w:p w14:paraId="2A0FD33B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 xml:space="preserve">Dictatorship </w:t>
            </w:r>
          </w:p>
          <w:p w14:paraId="3C273FFF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Federal Republic</w:t>
            </w:r>
          </w:p>
          <w:p w14:paraId="48CEF101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National Assembly</w:t>
            </w:r>
          </w:p>
          <w:p w14:paraId="46008543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Cuba’s Communist Party</w:t>
            </w:r>
          </w:p>
          <w:p w14:paraId="1D052346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Unicameral National Assembly of People’s Power</w:t>
            </w:r>
          </w:p>
          <w:p w14:paraId="6926F64A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Fidel Castro</w:t>
            </w:r>
          </w:p>
          <w:p w14:paraId="16C36820" w14:textId="77777777" w:rsidR="00D7260B" w:rsidRDefault="00D7260B" w:rsidP="00D7260B">
            <w:pPr>
              <w:pStyle w:val="NoSpacing"/>
              <w:numPr>
                <w:ilvl w:val="0"/>
                <w:numId w:val="41"/>
              </w:numPr>
            </w:pPr>
            <w:r>
              <w:t>Raul Castro</w:t>
            </w:r>
          </w:p>
          <w:p w14:paraId="45D4F6D9" w14:textId="617E5509" w:rsidR="00D7260B" w:rsidRPr="00CE499E" w:rsidRDefault="00D7260B" w:rsidP="00D7260B">
            <w:pPr>
              <w:pStyle w:val="NoSpacing"/>
            </w:pPr>
            <w:r>
              <w:t>Suffrage</w:t>
            </w:r>
          </w:p>
        </w:tc>
        <w:tc>
          <w:tcPr>
            <w:tcW w:w="3600" w:type="dxa"/>
            <w:gridSpan w:val="2"/>
          </w:tcPr>
          <w:p w14:paraId="766B2D1D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Economic Growth</w:t>
            </w:r>
          </w:p>
          <w:p w14:paraId="08AE9977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Gross Domestic Product (GDP)</w:t>
            </w:r>
          </w:p>
          <w:p w14:paraId="2D421B4F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investment in human capital (education and training) and natural resources</w:t>
            </w:r>
          </w:p>
          <w:p w14:paraId="45D4F6E6" w14:textId="5C1E7E90" w:rsidR="00D7260B" w:rsidRPr="00F61BA9" w:rsidRDefault="00D7260B" w:rsidP="00D7260B">
            <w:pPr>
              <w:pStyle w:val="Default"/>
              <w:ind w:left="720"/>
            </w:pPr>
            <w:r w:rsidRPr="007A6E9B">
              <w:rPr>
                <w:rFonts w:ascii="Calibri" w:hAnsi="Calibri" w:cs="Calibri"/>
                <w:sz w:val="22"/>
                <w:szCs w:val="22"/>
              </w:rPr>
              <w:t>entrepreneurship</w:t>
            </w:r>
          </w:p>
        </w:tc>
      </w:tr>
      <w:tr w:rsidR="00D7260B" w14:paraId="45D4F6EF" w14:textId="4D792156" w:rsidTr="00D7260B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171274D7" w:rsidR="00D7260B" w:rsidRDefault="00D7260B" w:rsidP="00D7260B">
            <w:pPr>
              <w:jc w:val="center"/>
            </w:pPr>
          </w:p>
        </w:tc>
        <w:tc>
          <w:tcPr>
            <w:tcW w:w="10375" w:type="dxa"/>
            <w:gridSpan w:val="8"/>
          </w:tcPr>
          <w:p w14:paraId="5845CD5E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Specialization</w:t>
            </w:r>
          </w:p>
          <w:p w14:paraId="08E479C6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17097E">
              <w:rPr>
                <w:rFonts w:ascii="Calibri" w:hAnsi="Calibri"/>
                <w:sz w:val="22"/>
                <w:szCs w:val="22"/>
              </w:rPr>
              <w:t>rade barriers</w:t>
            </w:r>
          </w:p>
          <w:p w14:paraId="4020669D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17097E">
              <w:rPr>
                <w:rFonts w:ascii="Calibri" w:hAnsi="Calibri"/>
                <w:sz w:val="22"/>
                <w:szCs w:val="22"/>
              </w:rPr>
              <w:t>ariffs</w:t>
            </w:r>
          </w:p>
          <w:p w14:paraId="360D6C07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</w:t>
            </w:r>
            <w:r w:rsidRPr="0017097E">
              <w:rPr>
                <w:rFonts w:ascii="Calibri" w:hAnsi="Calibri"/>
                <w:sz w:val="22"/>
                <w:szCs w:val="22"/>
              </w:rPr>
              <w:t>uotas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BF61DF6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</w:t>
            </w:r>
            <w:r w:rsidRPr="0017097E">
              <w:rPr>
                <w:rFonts w:ascii="Calibri" w:hAnsi="Calibri"/>
                <w:sz w:val="22"/>
                <w:szCs w:val="22"/>
              </w:rPr>
              <w:t>mbargos</w:t>
            </w:r>
          </w:p>
          <w:p w14:paraId="6BE842E7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North American Free Trade Agreement </w:t>
            </w:r>
            <w:r>
              <w:rPr>
                <w:rFonts w:ascii="Calibri" w:hAnsi="Calibri"/>
                <w:sz w:val="22"/>
                <w:szCs w:val="22"/>
              </w:rPr>
              <w:t>(NAFTA)</w:t>
            </w:r>
          </w:p>
          <w:p w14:paraId="485B7E45" w14:textId="77777777" w:rsidR="00D7260B" w:rsidRDefault="00D7260B" w:rsidP="00D7260B">
            <w:pPr>
              <w:pStyle w:val="Default"/>
              <w:numPr>
                <w:ilvl w:val="0"/>
                <w:numId w:val="33"/>
              </w:numPr>
              <w:rPr>
                <w:rFonts w:ascii="Calibri" w:hAnsi="Calibri"/>
                <w:sz w:val="22"/>
                <w:szCs w:val="22"/>
              </w:rPr>
            </w:pPr>
            <w:r w:rsidRPr="001B3DDA">
              <w:rPr>
                <w:rFonts w:ascii="Calibri" w:hAnsi="Calibri"/>
                <w:sz w:val="22"/>
                <w:szCs w:val="22"/>
              </w:rPr>
              <w:t>international trade</w:t>
            </w:r>
          </w:p>
          <w:p w14:paraId="45D4F6EE" w14:textId="7907FBB3" w:rsidR="00D7260B" w:rsidRDefault="00D7260B" w:rsidP="00D7260B">
            <w:r>
              <w:rPr>
                <w:rFonts w:ascii="Calibri" w:hAnsi="Calibri"/>
              </w:rPr>
              <w:t>currency exchange</w:t>
            </w:r>
          </w:p>
        </w:tc>
      </w:tr>
      <w:tr w:rsidR="00D7260B" w14:paraId="45D4F6F5" w14:textId="223CF51E" w:rsidTr="00D7260B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D7260B" w:rsidRDefault="00D7260B" w:rsidP="00D7260B">
            <w:pPr>
              <w:jc w:val="center"/>
            </w:pPr>
          </w:p>
        </w:tc>
        <w:tc>
          <w:tcPr>
            <w:tcW w:w="10375" w:type="dxa"/>
            <w:gridSpan w:val="8"/>
          </w:tcPr>
          <w:p w14:paraId="0F112A30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Economic Growth</w:t>
            </w:r>
          </w:p>
          <w:p w14:paraId="208C1ADA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Gross Domestic Product (GDP)</w:t>
            </w:r>
          </w:p>
          <w:p w14:paraId="39EEE580" w14:textId="77777777" w:rsidR="00D7260B" w:rsidRPr="007A6E9B" w:rsidRDefault="00D7260B" w:rsidP="00D7260B">
            <w:pPr>
              <w:pStyle w:val="Default"/>
              <w:numPr>
                <w:ilvl w:val="0"/>
                <w:numId w:val="3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7A6E9B">
              <w:rPr>
                <w:rFonts w:ascii="Calibri" w:hAnsi="Calibri" w:cs="Calibri"/>
                <w:sz w:val="22"/>
                <w:szCs w:val="22"/>
              </w:rPr>
              <w:t>investment in human capital (education and training) and natural resources</w:t>
            </w:r>
          </w:p>
          <w:p w14:paraId="45D4F6F4" w14:textId="1CE74435" w:rsidR="00D7260B" w:rsidRPr="00315646" w:rsidRDefault="00D7260B" w:rsidP="00D7260B">
            <w:pPr>
              <w:rPr>
                <w:sz w:val="20"/>
              </w:rPr>
            </w:pPr>
            <w:r w:rsidRPr="007A6E9B">
              <w:rPr>
                <w:rFonts w:ascii="Calibri" w:hAnsi="Calibri" w:cs="Calibri"/>
              </w:rPr>
              <w:t>entrepreneurship</w:t>
            </w:r>
          </w:p>
        </w:tc>
      </w:tr>
      <w:tr w:rsidR="00D7260B" w14:paraId="45D4F709" w14:textId="77777777" w:rsidTr="00D7260B"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D7260B" w:rsidRDefault="00D7260B" w:rsidP="00D7260B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D7260B" w:rsidRPr="005945E4" w:rsidRDefault="00D7260B" w:rsidP="00D7260B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2"/>
          </w:tcPr>
          <w:p w14:paraId="45D4F706" w14:textId="77777777" w:rsidR="00D7260B" w:rsidRPr="00315646" w:rsidRDefault="00D7260B" w:rsidP="00D7260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2"/>
          </w:tcPr>
          <w:p w14:paraId="45D4F707" w14:textId="77777777" w:rsidR="00D7260B" w:rsidRPr="00315646" w:rsidRDefault="00D7260B" w:rsidP="00D7260B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5125" w:type="dxa"/>
            <w:gridSpan w:val="3"/>
          </w:tcPr>
          <w:p w14:paraId="45D4F708" w14:textId="77777777" w:rsidR="00D7260B" w:rsidRPr="00315646" w:rsidRDefault="00D7260B" w:rsidP="00D7260B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D7260B" w14:paraId="45D4F711" w14:textId="77777777" w:rsidTr="00D7260B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D7260B" w:rsidRDefault="00D7260B" w:rsidP="00D7260B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D7260B" w:rsidRPr="005945E4" w:rsidRDefault="00D7260B" w:rsidP="00D7260B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2"/>
          </w:tcPr>
          <w:p w14:paraId="45D4F70C" w14:textId="77777777" w:rsidR="00D7260B" w:rsidRPr="00315646" w:rsidRDefault="00D7260B" w:rsidP="00D7260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2"/>
          </w:tcPr>
          <w:p w14:paraId="45D4F70D" w14:textId="77777777" w:rsidR="00D7260B" w:rsidRPr="00315646" w:rsidRDefault="00D7260B" w:rsidP="00D7260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5125" w:type="dxa"/>
            <w:gridSpan w:val="3"/>
          </w:tcPr>
          <w:p w14:paraId="45D4F70E" w14:textId="77777777" w:rsidR="00D7260B" w:rsidRDefault="00D7260B" w:rsidP="00D7260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D7260B" w:rsidRDefault="00D7260B" w:rsidP="00D7260B">
            <w:pPr>
              <w:rPr>
                <w:rFonts w:cstheme="minorHAnsi"/>
                <w:sz w:val="20"/>
              </w:rPr>
            </w:pPr>
          </w:p>
          <w:p w14:paraId="45D4F710" w14:textId="77777777" w:rsidR="00D7260B" w:rsidRPr="00315646" w:rsidRDefault="00D7260B" w:rsidP="00D7260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D7260B" w14:paraId="45D4F713" w14:textId="77777777" w:rsidTr="00D7260B">
        <w:trPr>
          <w:trHeight w:val="1520"/>
        </w:trPr>
        <w:tc>
          <w:tcPr>
            <w:tcW w:w="14035" w:type="dxa"/>
            <w:gridSpan w:val="9"/>
            <w:shd w:val="clear" w:color="auto" w:fill="D9D9D9" w:themeFill="background1" w:themeFillShade="D9"/>
          </w:tcPr>
          <w:p w14:paraId="45D4F712" w14:textId="77777777" w:rsidR="00D7260B" w:rsidRPr="00A33F08" w:rsidRDefault="00D7260B" w:rsidP="00D7260B">
            <w:pPr>
              <w:jc w:val="both"/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D7260B" w:rsidRPr="00315646" w:rsidRDefault="00D7260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29" type="#_x0000_t202" style="position:absolute;left:0;text-align:left;margin-left:452.1pt;margin-top:-8pt;width:96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SGM41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14:paraId="45D4F78A" w14:textId="77777777" w:rsidR="00D7260B" w:rsidRPr="00315646" w:rsidRDefault="00D7260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D7260B" w14:paraId="45D4F722" w14:textId="77777777" w:rsidTr="00D7260B">
        <w:trPr>
          <w:trHeight w:val="2510"/>
        </w:trPr>
        <w:tc>
          <w:tcPr>
            <w:tcW w:w="3660" w:type="dxa"/>
          </w:tcPr>
          <w:p w14:paraId="45D4F714" w14:textId="77777777" w:rsidR="00D7260B" w:rsidRDefault="00D7260B" w:rsidP="00D7260B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D7260B" w:rsidRDefault="00D7260B" w:rsidP="00D7260B">
            <w:r w:rsidRPr="00BB6B62">
              <w:t>(Hook, introduction to lesson concepts)</w:t>
            </w:r>
          </w:p>
          <w:p w14:paraId="45D4F716" w14:textId="77777777" w:rsidR="00D7260B" w:rsidRDefault="00D7260B" w:rsidP="00D7260B"/>
          <w:p w14:paraId="45D4F717" w14:textId="77777777" w:rsidR="00D7260B" w:rsidRDefault="00D7260B" w:rsidP="00D7260B"/>
          <w:p w14:paraId="45D4F718" w14:textId="77777777" w:rsidR="00D7260B" w:rsidRDefault="00D7260B" w:rsidP="00D7260B"/>
          <w:p w14:paraId="45D4F719" w14:textId="77777777" w:rsidR="00D7260B" w:rsidRDefault="00D7260B" w:rsidP="00D7260B"/>
          <w:p w14:paraId="45D4F71A" w14:textId="77777777" w:rsidR="00D7260B" w:rsidRPr="00364FEC" w:rsidRDefault="00D7260B" w:rsidP="00D7260B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10375" w:type="dxa"/>
            <w:gridSpan w:val="8"/>
          </w:tcPr>
          <w:p w14:paraId="45D4F71B" w14:textId="77777777" w:rsidR="00D7260B" w:rsidRPr="00D061B9" w:rsidRDefault="00D7260B" w:rsidP="00D7260B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D7260B" w:rsidRDefault="00D7260B" w:rsidP="00D7260B">
            <w:pPr>
              <w:ind w:left="360"/>
            </w:pPr>
          </w:p>
          <w:p w14:paraId="45D4F71D" w14:textId="77777777" w:rsidR="00D7260B" w:rsidRDefault="00D7260B" w:rsidP="00D7260B">
            <w:r>
              <w:t>Think-Pair-Share</w:t>
            </w:r>
          </w:p>
          <w:p w14:paraId="45D4F71E" w14:textId="77777777" w:rsidR="00D7260B" w:rsidRDefault="00D7260B" w:rsidP="00D7260B">
            <w:r>
              <w:t>KWL</w:t>
            </w:r>
          </w:p>
          <w:p w14:paraId="45D4F71F" w14:textId="77777777" w:rsidR="00D7260B" w:rsidRDefault="00D7260B" w:rsidP="00D7260B">
            <w:r>
              <w:t>Close Reading</w:t>
            </w:r>
          </w:p>
          <w:p w14:paraId="45D4F720" w14:textId="77777777" w:rsidR="00D7260B" w:rsidRDefault="00D7260B" w:rsidP="00D7260B">
            <w:r>
              <w:t>Partner Reading</w:t>
            </w:r>
          </w:p>
          <w:p w14:paraId="45D4F721" w14:textId="77777777" w:rsidR="00D7260B" w:rsidRDefault="00D7260B" w:rsidP="00D7260B">
            <w:r>
              <w:t>Who, What, When and Where Graphic Organizer</w:t>
            </w:r>
          </w:p>
        </w:tc>
      </w:tr>
      <w:tr w:rsidR="00D7260B" w14:paraId="45D4F734" w14:textId="77777777" w:rsidTr="00D7260B">
        <w:trPr>
          <w:trHeight w:val="692"/>
        </w:trPr>
        <w:tc>
          <w:tcPr>
            <w:tcW w:w="3660" w:type="dxa"/>
          </w:tcPr>
          <w:p w14:paraId="45D4F723" w14:textId="77777777" w:rsidR="00D7260B" w:rsidRPr="00885EBE" w:rsidRDefault="00D7260B" w:rsidP="00D7260B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D7260B" w:rsidRDefault="00D7260B" w:rsidP="00D7260B">
            <w:r>
              <w:t>(teaching content all students need to know, understand and be able to do as determined by unpacked standard)</w:t>
            </w:r>
          </w:p>
          <w:p w14:paraId="45D4F725" w14:textId="77777777" w:rsidR="00D7260B" w:rsidRDefault="00D7260B" w:rsidP="00D7260B"/>
          <w:p w14:paraId="45D4F726" w14:textId="77777777" w:rsidR="00D7260B" w:rsidRPr="00364FEC" w:rsidRDefault="00D7260B" w:rsidP="00D7260B">
            <w:pPr>
              <w:rPr>
                <w:i/>
              </w:rPr>
            </w:pPr>
          </w:p>
          <w:p w14:paraId="45D4F727" w14:textId="77777777" w:rsidR="00D7260B" w:rsidRPr="00364FEC" w:rsidRDefault="00D7260B" w:rsidP="00D7260B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10375" w:type="dxa"/>
            <w:gridSpan w:val="8"/>
          </w:tcPr>
          <w:p w14:paraId="45D4F728" w14:textId="77777777" w:rsidR="00D7260B" w:rsidRDefault="00D7260B" w:rsidP="00D7260B"/>
          <w:p w14:paraId="45D4F729" w14:textId="77777777" w:rsidR="00D7260B" w:rsidRDefault="00D7260B" w:rsidP="00D7260B">
            <w:r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D7260B" w:rsidRDefault="00D7260B" w:rsidP="00D7260B"/>
          <w:p w14:paraId="45D4F72B" w14:textId="77777777" w:rsidR="00D7260B" w:rsidRDefault="00D7260B" w:rsidP="00D7260B">
            <w:r>
              <w:t>Students will write a response to the assigned topic</w:t>
            </w:r>
          </w:p>
          <w:p w14:paraId="45D4F72C" w14:textId="77777777" w:rsidR="00D7260B" w:rsidRDefault="00D7260B" w:rsidP="00D7260B">
            <w:r>
              <w:t>Students will create their own questions to the reading and writing assigned topics and explain in their own words</w:t>
            </w:r>
          </w:p>
          <w:p w14:paraId="45D4F72D" w14:textId="77777777" w:rsidR="00D7260B" w:rsidRDefault="00D7260B" w:rsidP="00D7260B">
            <w:r>
              <w:t>Students will collaborate with peers their responses, and as well as activities assigned and/or chosen to complete</w:t>
            </w:r>
          </w:p>
          <w:p w14:paraId="45D4F72E" w14:textId="77777777" w:rsidR="00D7260B" w:rsidRDefault="00D7260B" w:rsidP="00D7260B">
            <w:r>
              <w:t>Students are to write their assignments in their agendas and ask for clarification when needed for organization</w:t>
            </w:r>
          </w:p>
          <w:p w14:paraId="45D4F72F" w14:textId="77777777" w:rsidR="00D7260B" w:rsidRDefault="00D7260B" w:rsidP="00D7260B">
            <w:r>
              <w:t>Students are assigned reading tasks from various primary and secondary sources</w:t>
            </w:r>
          </w:p>
          <w:p w14:paraId="45D4F730" w14:textId="77777777" w:rsidR="00D7260B" w:rsidRDefault="00D7260B" w:rsidP="00D7260B"/>
          <w:p w14:paraId="45D4F731" w14:textId="77777777" w:rsidR="00D7260B" w:rsidRDefault="00D7260B" w:rsidP="00D7260B"/>
          <w:p w14:paraId="45D4F732" w14:textId="77777777" w:rsidR="00D7260B" w:rsidRDefault="00D7260B" w:rsidP="00D7260B"/>
          <w:p w14:paraId="45D4F733" w14:textId="77777777" w:rsidR="00D7260B" w:rsidRDefault="00D7260B" w:rsidP="00D7260B"/>
        </w:tc>
      </w:tr>
    </w:tbl>
    <w:p w14:paraId="36D52ABD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AD55F9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C0EFE8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2C07F2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DA0BB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1019AC4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59B3F20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FD1740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15C523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CAA13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198367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76D570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8AFA5EA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57CF91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66BF31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658B09C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7C3D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06033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5B4862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98B607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003D9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B48E3C9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36578CD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7C38AB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E03E21" w14:textId="77777777" w:rsidR="002C1823" w:rsidRDefault="00DF1EAB" w:rsidP="00DF1EAB">
      <w:pPr>
        <w:pStyle w:val="NormalWeb"/>
        <w:rPr>
          <w:sz w:val="23"/>
          <w:szCs w:val="23"/>
        </w:rPr>
      </w:pPr>
      <w:r w:rsidRPr="00DF1EAB">
        <w:rPr>
          <w:b/>
          <w:sz w:val="23"/>
          <w:szCs w:val="23"/>
        </w:rPr>
        <w:t>Monday</w:t>
      </w:r>
      <w:r w:rsidRPr="00DF1EAB">
        <w:rPr>
          <w:sz w:val="23"/>
          <w:szCs w:val="23"/>
        </w:rPr>
        <w:t xml:space="preserve">: </w:t>
      </w:r>
    </w:p>
    <w:p w14:paraId="7B203DCA" w14:textId="2D80C754" w:rsidR="00983042" w:rsidRDefault="002C1823" w:rsidP="00D7260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Warm Up: </w:t>
      </w:r>
      <w:r w:rsidR="00D7260B">
        <w:rPr>
          <w:sz w:val="23"/>
          <w:szCs w:val="23"/>
        </w:rPr>
        <w:t>Sub here; students will complete government-related task to prepare for Quiz tomorrow.</w:t>
      </w:r>
    </w:p>
    <w:p w14:paraId="0546365E" w14:textId="4B3ECBF0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Tuesday:</w:t>
      </w:r>
    </w:p>
    <w:p w14:paraId="3201D34E" w14:textId="00ABDBFA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>Warm Up-</w:t>
      </w:r>
      <w:r w:rsidR="00D7260B">
        <w:rPr>
          <w:rFonts w:ascii="Times New Roman" w:eastAsia="Times New Roman" w:hAnsi="Times New Roman" w:cs="Times New Roman"/>
          <w:sz w:val="23"/>
          <w:szCs w:val="23"/>
        </w:rPr>
        <w:t>Quiz</w:t>
      </w:r>
    </w:p>
    <w:p w14:paraId="3699248F" w14:textId="307A6AA4" w:rsidR="00E232B4" w:rsidRPr="00D7260B" w:rsidRDefault="00983042" w:rsidP="00D72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Lesson: </w:t>
      </w:r>
      <w:r w:rsidR="00D7260B">
        <w:rPr>
          <w:rFonts w:ascii="Times New Roman" w:eastAsia="Times New Roman" w:hAnsi="Times New Roman" w:cs="Times New Roman"/>
          <w:sz w:val="23"/>
          <w:szCs w:val="23"/>
        </w:rPr>
        <w:t>Choice task based on understanding of quiz; students will choose which format they’d like to complete Government-related task to.</w:t>
      </w:r>
    </w:p>
    <w:p w14:paraId="2EDBECBF" w14:textId="2A1E63B9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>TOD-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 xml:space="preserve"> Complete questions based on topic in </w:t>
      </w:r>
      <w:r w:rsidR="00E232B4" w:rsidRPr="00983042">
        <w:rPr>
          <w:rFonts w:ascii="Times New Roman" w:eastAsia="Times New Roman" w:hAnsi="Times New Roman" w:cs="Times New Roman"/>
          <w:sz w:val="23"/>
          <w:szCs w:val="23"/>
        </w:rPr>
        <w:t>Coach</w:t>
      </w:r>
      <w:r w:rsidRPr="0098304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gramStart"/>
      <w:r w:rsidRPr="00983042">
        <w:rPr>
          <w:rFonts w:ascii="Times New Roman" w:eastAsia="Times New Roman" w:hAnsi="Times New Roman" w:cs="Times New Roman"/>
          <w:sz w:val="23"/>
          <w:szCs w:val="23"/>
        </w:rPr>
        <w:t>book</w:t>
      </w:r>
      <w:proofErr w:type="gramEnd"/>
      <w:r w:rsidR="00E232B4">
        <w:rPr>
          <w:rFonts w:ascii="Times New Roman" w:eastAsia="Times New Roman" w:hAnsi="Times New Roman" w:cs="Times New Roman"/>
          <w:sz w:val="23"/>
          <w:szCs w:val="23"/>
        </w:rPr>
        <w:t>; students will also summarize work completed for day.</w:t>
      </w:r>
    </w:p>
    <w:p w14:paraId="405EBAD8" w14:textId="722317E0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Wednesday:</w:t>
      </w:r>
    </w:p>
    <w:p w14:paraId="4757DE44" w14:textId="09ECC872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Warm Up: Students 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 xml:space="preserve">Review </w:t>
      </w:r>
      <w:r w:rsidR="00D7260B">
        <w:rPr>
          <w:rFonts w:ascii="Times New Roman" w:eastAsia="Times New Roman" w:hAnsi="Times New Roman" w:cs="Times New Roman"/>
          <w:sz w:val="23"/>
          <w:szCs w:val="23"/>
        </w:rPr>
        <w:t>E1, E2, and E3 Vocabulary.</w:t>
      </w:r>
    </w:p>
    <w:p w14:paraId="6D508EB2" w14:textId="48E50DA6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Lesson: Part 1: </w:t>
      </w:r>
      <w:r w:rsidR="00D7260B">
        <w:rPr>
          <w:rFonts w:ascii="Times New Roman" w:eastAsia="Times New Roman" w:hAnsi="Times New Roman" w:cs="Times New Roman"/>
          <w:sz w:val="23"/>
          <w:szCs w:val="23"/>
        </w:rPr>
        <w:t>Students will look at standard of each Economic-Based information. Students will choose vocabulary words to find the definition to. Afterwards, students will complete a government and Benchmark-related activity tailored to their performance on benchmark.</w:t>
      </w:r>
    </w:p>
    <w:p w14:paraId="180A0533" w14:textId="2B8AFA13" w:rsidR="00983042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Part 2:  </w:t>
      </w:r>
      <w:r w:rsidR="00D7260B">
        <w:rPr>
          <w:sz w:val="23"/>
          <w:szCs w:val="23"/>
        </w:rPr>
        <w:t>Students will then rate their understanding of each Latin-America standard; according to their rating, they will complete task to help with proficiency.</w:t>
      </w:r>
    </w:p>
    <w:p w14:paraId="4775A8D9" w14:textId="6658C5E1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TOD: Review questions.</w:t>
      </w:r>
    </w:p>
    <w:p w14:paraId="773CC500" w14:textId="77777777" w:rsidR="00D7260B" w:rsidRDefault="00983042" w:rsidP="00D72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Thursday: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D7260B">
        <w:rPr>
          <w:rFonts w:ascii="Times New Roman" w:eastAsia="Times New Roman" w:hAnsi="Times New Roman" w:cs="Times New Roman"/>
          <w:sz w:val="23"/>
          <w:szCs w:val="23"/>
        </w:rPr>
        <w:t>Warm Up: Students Review E1, E2, and E3 Vocabulary.</w:t>
      </w:r>
    </w:p>
    <w:p w14:paraId="715E994B" w14:textId="77777777" w:rsidR="00D7260B" w:rsidRDefault="00D7260B" w:rsidP="00D72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Lesson: Part 1: Students will look at standard of each Economic-Based information. Students will choose vocabulary words to find the definition to. Afterwards, students will complete a government and Benchmark-related activity tailored to their performance on benchmark.</w:t>
      </w:r>
    </w:p>
    <w:p w14:paraId="552BBBAB" w14:textId="77777777" w:rsidR="00D7260B" w:rsidRDefault="00D7260B" w:rsidP="00D72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3"/>
          <w:szCs w:val="23"/>
        </w:rPr>
        <w:t>Part 2:  Students will then rate their understanding of each Latin-America standard; according to their rating, they will complete task to help with proficiency.</w:t>
      </w:r>
    </w:p>
    <w:p w14:paraId="09CB7ED8" w14:textId="77777777" w:rsidR="00D7260B" w:rsidRDefault="00D7260B" w:rsidP="00D726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TOD: Review questions.</w:t>
      </w:r>
    </w:p>
    <w:p w14:paraId="45D4F761" w14:textId="34568BC5" w:rsidR="00A71101" w:rsidRPr="00A71101" w:rsidRDefault="00A71101" w:rsidP="00D7260B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D7260B">
      <w:headerReference w:type="default" r:id="rId22"/>
      <w:footerReference w:type="default" r:id="rId23"/>
      <w:pgSz w:w="15840" w:h="12240" w:orient="landscape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80B71" w14:textId="77777777" w:rsidR="00985970" w:rsidRDefault="00985970" w:rsidP="00643E8D">
      <w:pPr>
        <w:spacing w:after="0" w:line="240" w:lineRule="auto"/>
      </w:pPr>
      <w:r>
        <w:separator/>
      </w:r>
    </w:p>
  </w:endnote>
  <w:endnote w:type="continuationSeparator" w:id="0">
    <w:p w14:paraId="16D0DA96" w14:textId="77777777" w:rsidR="00985970" w:rsidRDefault="00985970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1764D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1764D" w:rsidRPr="005273E1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1764D" w:rsidRDefault="00F17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4F121" w14:textId="77777777" w:rsidR="00985970" w:rsidRDefault="00985970" w:rsidP="00643E8D">
      <w:pPr>
        <w:spacing w:after="0" w:line="240" w:lineRule="auto"/>
      </w:pPr>
      <w:r>
        <w:separator/>
      </w:r>
    </w:p>
  </w:footnote>
  <w:footnote w:type="continuationSeparator" w:id="0">
    <w:p w14:paraId="2489DFB1" w14:textId="77777777" w:rsidR="00985970" w:rsidRDefault="00985970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1764D" w:rsidRDefault="00F1764D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1764D" w:rsidRPr="005945E4" w:rsidRDefault="00F1764D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67E5A"/>
    <w:multiLevelType w:val="hybridMultilevel"/>
    <w:tmpl w:val="4DD08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40C9B"/>
    <w:multiLevelType w:val="hybridMultilevel"/>
    <w:tmpl w:val="06707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1332D"/>
    <w:multiLevelType w:val="hybridMultilevel"/>
    <w:tmpl w:val="E0AA8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353D5F"/>
    <w:multiLevelType w:val="hybridMultilevel"/>
    <w:tmpl w:val="71F8D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87D68"/>
    <w:multiLevelType w:val="hybridMultilevel"/>
    <w:tmpl w:val="B4A21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F14A8"/>
    <w:multiLevelType w:val="hybridMultilevel"/>
    <w:tmpl w:val="281E9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066A20"/>
    <w:multiLevelType w:val="hybridMultilevel"/>
    <w:tmpl w:val="237CC1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2738CF"/>
    <w:multiLevelType w:val="hybridMultilevel"/>
    <w:tmpl w:val="4056A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950385D"/>
    <w:multiLevelType w:val="hybridMultilevel"/>
    <w:tmpl w:val="3260D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9"/>
  </w:num>
  <w:num w:numId="3">
    <w:abstractNumId w:val="24"/>
  </w:num>
  <w:num w:numId="4">
    <w:abstractNumId w:val="12"/>
  </w:num>
  <w:num w:numId="5">
    <w:abstractNumId w:val="14"/>
  </w:num>
  <w:num w:numId="6">
    <w:abstractNumId w:val="38"/>
  </w:num>
  <w:num w:numId="7">
    <w:abstractNumId w:val="2"/>
  </w:num>
  <w:num w:numId="8">
    <w:abstractNumId w:val="31"/>
  </w:num>
  <w:num w:numId="9">
    <w:abstractNumId w:val="10"/>
  </w:num>
  <w:num w:numId="10">
    <w:abstractNumId w:val="13"/>
  </w:num>
  <w:num w:numId="11">
    <w:abstractNumId w:val="19"/>
  </w:num>
  <w:num w:numId="12">
    <w:abstractNumId w:val="25"/>
  </w:num>
  <w:num w:numId="13">
    <w:abstractNumId w:val="4"/>
  </w:num>
  <w:num w:numId="14">
    <w:abstractNumId w:val="33"/>
  </w:num>
  <w:num w:numId="15">
    <w:abstractNumId w:val="36"/>
  </w:num>
  <w:num w:numId="16">
    <w:abstractNumId w:val="16"/>
  </w:num>
  <w:num w:numId="17">
    <w:abstractNumId w:val="32"/>
  </w:num>
  <w:num w:numId="18">
    <w:abstractNumId w:val="0"/>
  </w:num>
  <w:num w:numId="19">
    <w:abstractNumId w:val="22"/>
  </w:num>
  <w:num w:numId="20">
    <w:abstractNumId w:val="26"/>
  </w:num>
  <w:num w:numId="21">
    <w:abstractNumId w:val="34"/>
  </w:num>
  <w:num w:numId="22">
    <w:abstractNumId w:val="23"/>
  </w:num>
  <w:num w:numId="23">
    <w:abstractNumId w:val="15"/>
  </w:num>
  <w:num w:numId="24">
    <w:abstractNumId w:val="28"/>
  </w:num>
  <w:num w:numId="25">
    <w:abstractNumId w:val="27"/>
  </w:num>
  <w:num w:numId="26">
    <w:abstractNumId w:val="29"/>
  </w:num>
  <w:num w:numId="27">
    <w:abstractNumId w:val="40"/>
  </w:num>
  <w:num w:numId="28">
    <w:abstractNumId w:val="7"/>
  </w:num>
  <w:num w:numId="29">
    <w:abstractNumId w:val="6"/>
  </w:num>
  <w:num w:numId="30">
    <w:abstractNumId w:val="3"/>
  </w:num>
  <w:num w:numId="31">
    <w:abstractNumId w:val="9"/>
  </w:num>
  <w:num w:numId="32">
    <w:abstractNumId w:val="30"/>
  </w:num>
  <w:num w:numId="33">
    <w:abstractNumId w:val="1"/>
  </w:num>
  <w:num w:numId="34">
    <w:abstractNumId w:val="5"/>
  </w:num>
  <w:num w:numId="35">
    <w:abstractNumId w:val="35"/>
  </w:num>
  <w:num w:numId="36">
    <w:abstractNumId w:val="20"/>
  </w:num>
  <w:num w:numId="37">
    <w:abstractNumId w:val="37"/>
  </w:num>
  <w:num w:numId="38">
    <w:abstractNumId w:val="18"/>
  </w:num>
  <w:num w:numId="39">
    <w:abstractNumId w:val="17"/>
  </w:num>
  <w:num w:numId="40">
    <w:abstractNumId w:val="21"/>
  </w:num>
  <w:num w:numId="4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35418"/>
    <w:rsid w:val="00241F9C"/>
    <w:rsid w:val="002538E2"/>
    <w:rsid w:val="0026032C"/>
    <w:rsid w:val="002C1823"/>
    <w:rsid w:val="002C5099"/>
    <w:rsid w:val="002D6F0E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577D2"/>
    <w:rsid w:val="00561E1B"/>
    <w:rsid w:val="00571CE7"/>
    <w:rsid w:val="00577111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E1CDB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8E2FF6"/>
    <w:rsid w:val="00906F51"/>
    <w:rsid w:val="0092665B"/>
    <w:rsid w:val="00943657"/>
    <w:rsid w:val="00983042"/>
    <w:rsid w:val="00985970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E499E"/>
    <w:rsid w:val="00CF054C"/>
    <w:rsid w:val="00CF12D6"/>
    <w:rsid w:val="00CF38C4"/>
    <w:rsid w:val="00D061B9"/>
    <w:rsid w:val="00D44060"/>
    <w:rsid w:val="00D63B34"/>
    <w:rsid w:val="00D67666"/>
    <w:rsid w:val="00D7260B"/>
    <w:rsid w:val="00D80051"/>
    <w:rsid w:val="00D84BA6"/>
    <w:rsid w:val="00DA09CB"/>
    <w:rsid w:val="00DA6BFF"/>
    <w:rsid w:val="00DC5EB7"/>
    <w:rsid w:val="00DD225C"/>
    <w:rsid w:val="00DE4A7A"/>
    <w:rsid w:val="00DF1EAB"/>
    <w:rsid w:val="00E232B4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1764D"/>
    <w:rsid w:val="00F2027B"/>
    <w:rsid w:val="00F302B6"/>
    <w:rsid w:val="00F33FEC"/>
    <w:rsid w:val="00F50218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260B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  <w:style w:type="character" w:customStyle="1" w:styleId="bold">
    <w:name w:val="bold"/>
    <w:basedOn w:val="DefaultParagraphFont"/>
    <w:rsid w:val="00D7260B"/>
  </w:style>
  <w:style w:type="character" w:customStyle="1" w:styleId="Heading2Char">
    <w:name w:val="Heading 2 Char"/>
    <w:basedOn w:val="DefaultParagraphFont"/>
    <w:link w:val="Heading2"/>
    <w:uiPriority w:val="9"/>
    <w:rsid w:val="00D7260B"/>
    <w:rPr>
      <w:rFonts w:ascii="Calibri" w:eastAsia="Calibri" w:hAnsi="Calibri" w:cs="Calibri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2893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3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62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8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20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8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816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6763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34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320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2271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989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27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557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865065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8279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658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2900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351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0365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80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704119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72666">
                                          <w:marLeft w:val="15"/>
                                          <w:marRight w:val="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58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671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227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71520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6999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923399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910271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673120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1729952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726619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33641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1841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632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20183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620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872138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981636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7941759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2711065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82593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1903204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68397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9714243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687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062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52177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083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566425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7885752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265075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9727382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670775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6433613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379845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705201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7278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0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8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8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155005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5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19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514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86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374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230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94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031399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549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365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880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7332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098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54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6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051444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350868">
                                          <w:marLeft w:val="15"/>
                                          <w:marRight w:val="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2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787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13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92670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472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7459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3570647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620528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2635340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41410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7848106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7880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905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197069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090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585019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4338958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15178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0301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24990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624627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787094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092185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789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042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26335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598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10825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865864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598410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4977309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989096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077279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720033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single" w:sz="6" w:space="4" w:color="E5E5E6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8521037">
                                                          <w:marLeft w:val="9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468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8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75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21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7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98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75573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61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40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184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31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62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40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593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003414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5548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0497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4910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2660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9867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178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0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4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86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01981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294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28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520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251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07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036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869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994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3302992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509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524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4216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765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51901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ia.gov/library/publications/the-world-factbook/index.html" TargetMode="External"/><Relationship Id="rId18" Type="http://schemas.openxmlformats.org/officeDocument/2006/relationships/hyperlink" Target="http://www.heritage.org/Index/Country/Cuba%20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http://www.state.gov/countries/" TargetMode="External"/><Relationship Id="rId17" Type="http://schemas.openxmlformats.org/officeDocument/2006/relationships/hyperlink" Target="https://www.cia.gov/library/publications/the-world-factbook/index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tate.gov/countries/" TargetMode="External"/><Relationship Id="rId20" Type="http://schemas.openxmlformats.org/officeDocument/2006/relationships/hyperlink" Target="http://www.state.gov/r/pa/ei/bgn/%20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tate.gov/r/pa/ei/bgn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state.gov/r/pa/ei/bgn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forumfed.org/en/federalism/by_country/index.php" TargetMode="External"/><Relationship Id="rId19" Type="http://schemas.openxmlformats.org/officeDocument/2006/relationships/hyperlink" Target="http://www.heritage.org/Index/Country/Brazil%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forumfed.org/en/federalism/by_country/index.php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2014-12-11T22:47:00Z</cp:lastPrinted>
  <dcterms:created xsi:type="dcterms:W3CDTF">2015-03-17T15:24:00Z</dcterms:created>
  <dcterms:modified xsi:type="dcterms:W3CDTF">2015-03-17T15:24:00Z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